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A078E" w14:textId="77777777" w:rsidR="0083625D" w:rsidRDefault="00086366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  <w:bookmarkStart w:id="0" w:name="_heading=h.gjdgxs" w:colFirst="0" w:colLast="0"/>
      <w:bookmarkEnd w:id="0"/>
      <w:r>
        <w:rPr>
          <w:noProof/>
          <w:lang w:val="en-US"/>
        </w:rPr>
        <w:drawing>
          <wp:inline distT="114300" distB="114300" distL="114300" distR="114300" wp14:anchorId="283F31A8" wp14:editId="1B60B12E">
            <wp:extent cx="5943600" cy="63500"/>
            <wp:effectExtent l="0" t="0" r="0" b="0"/>
            <wp:docPr id="7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0963E" w14:textId="77777777" w:rsidR="0083625D" w:rsidRDefault="0008636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t>Harvard Combined Dermatology Residency Training Program</w:t>
      </w:r>
    </w:p>
    <w:p w14:paraId="0DA0C98E" w14:textId="77777777" w:rsidR="0083625D" w:rsidRDefault="0083625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980000"/>
          <w:sz w:val="28"/>
          <w:szCs w:val="28"/>
        </w:rPr>
      </w:pPr>
    </w:p>
    <w:p w14:paraId="6C60F7F8" w14:textId="77777777" w:rsidR="0083625D" w:rsidRDefault="0008636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noProof/>
          <w:color w:val="666666"/>
          <w:sz w:val="20"/>
          <w:szCs w:val="20"/>
          <w:lang w:val="en-US"/>
        </w:rPr>
        <w:drawing>
          <wp:inline distT="114300" distB="114300" distL="114300" distR="114300" wp14:anchorId="6779FF8F" wp14:editId="4E4E0696">
            <wp:extent cx="1933575" cy="499584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99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5C573" w14:textId="6FADE477" w:rsidR="0083625D" w:rsidRDefault="00086366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b/>
          <w:color w:val="666666"/>
          <w:sz w:val="28"/>
          <w:szCs w:val="28"/>
        </w:rPr>
      </w:pPr>
      <w:bookmarkStart w:id="1" w:name="_heading=h.30j0zll" w:colFirst="0" w:colLast="0"/>
      <w:bookmarkEnd w:id="1"/>
      <w:r>
        <w:rPr>
          <w:color w:val="0B5394"/>
          <w:sz w:val="42"/>
          <w:szCs w:val="42"/>
        </w:rPr>
        <w:t>Visiting URiM Trainee Award (VisTA)</w:t>
      </w:r>
      <w:r w:rsidR="00F95900">
        <w:rPr>
          <w:color w:val="0B5394"/>
          <w:sz w:val="42"/>
          <w:szCs w:val="42"/>
        </w:rPr>
        <w:t xml:space="preserve"> Application</w:t>
      </w:r>
    </w:p>
    <w:p w14:paraId="6144BD65" w14:textId="77777777" w:rsidR="0083625D" w:rsidRDefault="0008636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980000"/>
        </w:rPr>
      </w:pPr>
      <w:bookmarkStart w:id="2" w:name="_heading=h.1fob9te" w:colFirst="0" w:colLast="0"/>
      <w:bookmarkEnd w:id="2"/>
      <w:r>
        <w:rPr>
          <w:color w:val="980000"/>
        </w:rPr>
        <w:t>DESCRIPTION</w:t>
      </w:r>
    </w:p>
    <w:p w14:paraId="2522A5C2" w14:textId="77777777" w:rsidR="0083625D" w:rsidRDefault="00086366">
      <w:r>
        <w:t xml:space="preserve">Four </w:t>
      </w:r>
      <w:r w:rsidR="001B5D99">
        <w:t>week visiting rotation* for PGY-</w:t>
      </w:r>
      <w:r>
        <w:t>3 and PGY</w:t>
      </w:r>
      <w:r w:rsidR="001B5D99">
        <w:t>-</w:t>
      </w:r>
      <w:r>
        <w:t>4 residents enrolled in US Dermatology residency programs, who self-identify as underrepresented in medicine (URiM)**.</w:t>
      </w:r>
    </w:p>
    <w:p w14:paraId="3D3DC3B1" w14:textId="77777777" w:rsidR="0083625D" w:rsidRDefault="00086366">
      <w:pPr>
        <w:rPr>
          <w:i/>
        </w:rPr>
      </w:pPr>
      <w:r>
        <w:rPr>
          <w:i/>
        </w:rPr>
        <w:t>* subject to restrictions due to COVID-19 pandemic</w:t>
      </w:r>
    </w:p>
    <w:p w14:paraId="05892A55" w14:textId="345D5CF5" w:rsidR="0083625D" w:rsidRDefault="00086366">
      <w:pPr>
        <w:rPr>
          <w:i/>
        </w:rPr>
      </w:pPr>
      <w:r>
        <w:rPr>
          <w:i/>
        </w:rPr>
        <w:t xml:space="preserve">** including, but not limited, to </w:t>
      </w:r>
      <w:r w:rsidR="001B5D99">
        <w:rPr>
          <w:i/>
        </w:rPr>
        <w:t>Black/</w:t>
      </w:r>
      <w:r>
        <w:rPr>
          <w:i/>
        </w:rPr>
        <w:t>African-American, Hispanic/Latino</w:t>
      </w:r>
      <w:r w:rsidR="001B5D99">
        <w:rPr>
          <w:i/>
        </w:rPr>
        <w:t>,</w:t>
      </w:r>
      <w:r>
        <w:rPr>
          <w:i/>
        </w:rPr>
        <w:t>American Indian/Alaska Native</w:t>
      </w:r>
      <w:r w:rsidR="001B5D99">
        <w:rPr>
          <w:i/>
        </w:rPr>
        <w:t xml:space="preserve">, Native Hawaiian and Pacific Islander, </w:t>
      </w:r>
      <w:r>
        <w:rPr>
          <w:i/>
        </w:rPr>
        <w:t>Cambodian</w:t>
      </w:r>
      <w:r w:rsidR="001B5D99">
        <w:rPr>
          <w:i/>
        </w:rPr>
        <w:t>,</w:t>
      </w:r>
      <w:r>
        <w:rPr>
          <w:i/>
        </w:rPr>
        <w:t xml:space="preserve"> and Laotian. </w:t>
      </w:r>
    </w:p>
    <w:p w14:paraId="7A29A7DD" w14:textId="77777777" w:rsidR="0083625D" w:rsidRDefault="0008636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980000"/>
        </w:rPr>
      </w:pPr>
      <w:bookmarkStart w:id="3" w:name="_heading=h.3znysh7" w:colFirst="0" w:colLast="0"/>
      <w:bookmarkEnd w:id="3"/>
      <w:r>
        <w:rPr>
          <w:color w:val="980000"/>
        </w:rPr>
        <w:t>GOALS</w:t>
      </w:r>
    </w:p>
    <w:p w14:paraId="2B19B0D6" w14:textId="77777777" w:rsidR="0083625D" w:rsidRDefault="00086366">
      <w:pPr>
        <w:numPr>
          <w:ilvl w:val="0"/>
          <w:numId w:val="1"/>
        </w:numPr>
        <w:spacing w:line="240" w:lineRule="auto"/>
      </w:pPr>
      <w:r>
        <w:t>To provide exceptional training in general and subspecialty dermatology</w:t>
      </w:r>
    </w:p>
    <w:p w14:paraId="13A1DCC8" w14:textId="77777777" w:rsidR="0083625D" w:rsidRDefault="00086366">
      <w:pPr>
        <w:numPr>
          <w:ilvl w:val="0"/>
          <w:numId w:val="1"/>
        </w:numPr>
        <w:spacing w:line="276" w:lineRule="auto"/>
      </w:pPr>
      <w:r>
        <w:t>To support academic and research interests by providing networking opportunities and mentoring relationships within our system</w:t>
      </w:r>
    </w:p>
    <w:p w14:paraId="439FB2BB" w14:textId="77777777" w:rsidR="0083625D" w:rsidRDefault="00086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To introduce dermatology fellowship programs and faculty opportunities at Harvard affiliated hospitals</w:t>
      </w:r>
    </w:p>
    <w:p w14:paraId="6098941C" w14:textId="77777777" w:rsidR="0083625D" w:rsidRDefault="0083625D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</w:p>
    <w:p w14:paraId="5876F0C1" w14:textId="77777777" w:rsidR="0083625D" w:rsidRDefault="0008636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980000"/>
        </w:rPr>
      </w:pPr>
      <w:bookmarkStart w:id="4" w:name="_heading=h.2et92p0" w:colFirst="0" w:colLast="0"/>
      <w:bookmarkEnd w:id="4"/>
      <w:r>
        <w:rPr>
          <w:color w:val="980000"/>
        </w:rPr>
        <w:t>ELIGIBILITY</w:t>
      </w:r>
    </w:p>
    <w:p w14:paraId="65FEFC3F" w14:textId="57FFC1EC" w:rsidR="0083625D" w:rsidRDefault="00086366">
      <w:r>
        <w:t>PGY</w:t>
      </w:r>
      <w:r w:rsidR="001B5D99">
        <w:t>-</w:t>
      </w:r>
      <w:r>
        <w:t>3 or PGY</w:t>
      </w:r>
      <w:r w:rsidR="001B5D99">
        <w:t>-</w:t>
      </w:r>
      <w:r>
        <w:t xml:space="preserve">4 URiM residents who are currently enrolled and are in good standing at an ACGME-accredited US Dermatology Residency Program.  Must be eligible </w:t>
      </w:r>
      <w:r w:rsidR="0056734C">
        <w:t>to obtain a</w:t>
      </w:r>
      <w:r>
        <w:t xml:space="preserve"> Massachusetts limited license and have the support of their program director.</w:t>
      </w:r>
    </w:p>
    <w:p w14:paraId="021FD874" w14:textId="77777777" w:rsidR="0083625D" w:rsidRDefault="0008636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980000"/>
        </w:rPr>
      </w:pPr>
      <w:bookmarkStart w:id="5" w:name="_heading=h.tyjcwt" w:colFirst="0" w:colLast="0"/>
      <w:bookmarkEnd w:id="5"/>
      <w:r>
        <w:rPr>
          <w:color w:val="980000"/>
        </w:rPr>
        <w:t>FORMAT</w:t>
      </w:r>
      <w:r>
        <w:rPr>
          <w:color w:val="980000"/>
        </w:rPr>
        <w:tab/>
      </w:r>
    </w:p>
    <w:p w14:paraId="1ABF8C45" w14:textId="114CD853" w:rsidR="0083625D" w:rsidRDefault="000863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Participation in general dermatology, complex med-derm, cosmetic and subspecialty clinics as well as consult service at our affiliated sites.  Program sites include: Beth Israel Deaconess Medical Center, Boston Children’s Hospital, Brigham and Women’s Hospital, Lahey Clinic, Massachusetts General Hospital </w:t>
      </w:r>
    </w:p>
    <w:p w14:paraId="4174FA67" w14:textId="05A25DD3" w:rsidR="0083625D" w:rsidRDefault="000863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Schedule tailored based on resident’s interest, as feasible</w:t>
      </w:r>
    </w:p>
    <w:p w14:paraId="3FB708E6" w14:textId="77777777" w:rsidR="0083625D" w:rsidRDefault="000863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>Weekly academic time and professional development time for meetings with faculty</w:t>
      </w:r>
    </w:p>
    <w:p w14:paraId="6BDD4455" w14:textId="77777777" w:rsidR="0083625D" w:rsidRDefault="000863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Participation in all resident didactics during elective month</w:t>
      </w:r>
    </w:p>
    <w:p w14:paraId="2293567C" w14:textId="77777777" w:rsidR="0083625D" w:rsidRDefault="000863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Pairing with a faculty advisor and a resident buddy during elective</w:t>
      </w:r>
    </w:p>
    <w:p w14:paraId="09699237" w14:textId="77777777" w:rsidR="0083625D" w:rsidRDefault="000863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Welcome dinner with Harvard derm faculty and residents</w:t>
      </w:r>
    </w:p>
    <w:p w14:paraId="321B002E" w14:textId="77777777" w:rsidR="0083625D" w:rsidRDefault="0008636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980000"/>
        </w:rPr>
      </w:pPr>
      <w:bookmarkStart w:id="6" w:name="_heading=h.3dy6vkm" w:colFirst="0" w:colLast="0"/>
      <w:bookmarkEnd w:id="6"/>
      <w:r>
        <w:rPr>
          <w:color w:val="980000"/>
        </w:rPr>
        <w:t>CREDENTIALING and LICENSING</w:t>
      </w:r>
    </w:p>
    <w:p w14:paraId="50E2A107" w14:textId="4923C7BF" w:rsidR="0083625D" w:rsidRDefault="00086366">
      <w:r>
        <w:t>Four month advance notice required for completing credentialing and licensing</w:t>
      </w:r>
      <w:r w:rsidR="0056734C">
        <w:t xml:space="preserve"> to allow visiting residents to provide direct patient care</w:t>
      </w:r>
      <w:r w:rsidR="001B5D99">
        <w:t>.  A program letter of agreement must be completed and signed prior to the start of rotation</w:t>
      </w:r>
      <w:r w:rsidR="0056734C">
        <w:t>.</w:t>
      </w:r>
    </w:p>
    <w:p w14:paraId="21486BDA" w14:textId="77777777" w:rsidR="0083625D" w:rsidRDefault="00086366">
      <w:pPr>
        <w:pStyle w:val="Heading1"/>
      </w:pPr>
      <w:bookmarkStart w:id="7" w:name="_heading=h.9xcenaltb020" w:colFirst="0" w:colLast="0"/>
      <w:bookmarkEnd w:id="7"/>
      <w:r>
        <w:rPr>
          <w:color w:val="980000"/>
        </w:rPr>
        <w:t>FUNDING</w:t>
      </w:r>
    </w:p>
    <w:p w14:paraId="725E49A8" w14:textId="77777777" w:rsidR="0083625D" w:rsidRDefault="000863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Travel expenses up to $500</w:t>
      </w:r>
    </w:p>
    <w:p w14:paraId="263CAC77" w14:textId="77777777" w:rsidR="0083625D" w:rsidRDefault="000863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Lodging expenses for the 4 weeks up to $3000</w:t>
      </w:r>
    </w:p>
    <w:p w14:paraId="00B12395" w14:textId="3EB4B90E" w:rsidR="0083625D" w:rsidRDefault="000863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Additional expenses for meals and local transportation up to $500</w:t>
      </w:r>
    </w:p>
    <w:p w14:paraId="26AEB025" w14:textId="77777777" w:rsidR="0083625D" w:rsidRDefault="00086366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980000"/>
        </w:rPr>
      </w:pPr>
      <w:bookmarkStart w:id="8" w:name="_heading=h.4d34og8" w:colFirst="0" w:colLast="0"/>
      <w:bookmarkEnd w:id="8"/>
      <w:r>
        <w:rPr>
          <w:color w:val="980000"/>
        </w:rPr>
        <w:t>APPLICATION</w:t>
      </w:r>
    </w:p>
    <w:p w14:paraId="16A84AF2" w14:textId="362C1D23" w:rsidR="0083625D" w:rsidRDefault="000863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Completed application form</w:t>
      </w:r>
    </w:p>
    <w:p w14:paraId="514FDA2D" w14:textId="55669364" w:rsidR="0083625D" w:rsidRDefault="000863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Statement of purpose from applicant that includes specific interests and goals for the rotation</w:t>
      </w:r>
    </w:p>
    <w:p w14:paraId="7F71D1A3" w14:textId="77777777" w:rsidR="0083625D" w:rsidRDefault="000863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Recommendation letter and certification of good standing from Program Director at home institution</w:t>
      </w:r>
    </w:p>
    <w:p w14:paraId="4C846847" w14:textId="77777777" w:rsidR="0083625D" w:rsidRDefault="000863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Current curriculum vitae</w:t>
      </w:r>
    </w:p>
    <w:p w14:paraId="0EA1549F" w14:textId="77777777" w:rsidR="0083625D" w:rsidRDefault="0008636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6AA84F"/>
        </w:rPr>
      </w:pPr>
      <w:r>
        <w:t xml:space="preserve">Please submit all application documents to Diane Kovacev at </w:t>
      </w:r>
      <w:r>
        <w:rPr>
          <w:i/>
        </w:rPr>
        <w:t>dkovacev@mgh.harvard.edu</w:t>
      </w:r>
      <w:r>
        <w:t>.</w:t>
      </w:r>
      <w:r>
        <w:rPr>
          <w:b/>
          <w:i/>
          <w:color w:val="6AA84F"/>
        </w:rPr>
        <w:t xml:space="preserve"> </w:t>
      </w:r>
    </w:p>
    <w:p w14:paraId="5E380FA8" w14:textId="23972B8D" w:rsidR="0083625D" w:rsidRDefault="0008636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Application Deadline:</w:t>
      </w:r>
      <w:r>
        <w:t xml:space="preserve"> </w:t>
      </w:r>
      <w:r w:rsidR="00603199">
        <w:t>June</w:t>
      </w:r>
      <w:r>
        <w:t xml:space="preserve"> 1, 2022</w:t>
      </w:r>
    </w:p>
    <w:p w14:paraId="27BD8D34" w14:textId="0D6B0420" w:rsidR="0083625D" w:rsidRDefault="00086366">
      <w:pPr>
        <w:pBdr>
          <w:top w:val="nil"/>
          <w:left w:val="nil"/>
          <w:bottom w:val="nil"/>
          <w:right w:val="nil"/>
          <w:between w:val="nil"/>
        </w:pBdr>
      </w:pPr>
      <w:r>
        <w:t xml:space="preserve">Applicants will be notified of decision by </w:t>
      </w:r>
      <w:r w:rsidR="00603199">
        <w:t>July 15</w:t>
      </w:r>
      <w:r>
        <w:t>, 2022</w:t>
      </w:r>
    </w:p>
    <w:p w14:paraId="2DDED052" w14:textId="6E43FD5D" w:rsidR="0083625D" w:rsidRDefault="00086366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b/>
        </w:rPr>
        <w:t>Earliest start date:</w:t>
      </w:r>
      <w:r>
        <w:t xml:space="preserve"> </w:t>
      </w:r>
      <w:r w:rsidR="00603199">
        <w:t>January</w:t>
      </w:r>
      <w:r>
        <w:t xml:space="preserve"> 1, 202</w:t>
      </w:r>
      <w:r w:rsidR="00603199">
        <w:t>3</w:t>
      </w:r>
      <w:r>
        <w:t xml:space="preserve"> </w:t>
      </w:r>
      <w:r>
        <w:rPr>
          <w:u w:val="single"/>
        </w:rPr>
        <w:t>(subject to restrictions due to COVID-19 pandemic)</w:t>
      </w:r>
    </w:p>
    <w:p w14:paraId="57EA97C1" w14:textId="77777777" w:rsidR="0083625D" w:rsidRDefault="00086366">
      <w:pPr>
        <w:pStyle w:val="Title"/>
        <w:rPr>
          <w:color w:val="0B5394"/>
          <w:sz w:val="42"/>
          <w:szCs w:val="42"/>
        </w:rPr>
      </w:pPr>
      <w:bookmarkStart w:id="9" w:name="_heading=h.2s8eyo1" w:colFirst="0" w:colLast="0"/>
      <w:bookmarkEnd w:id="9"/>
      <w:r>
        <w:br w:type="page"/>
      </w:r>
    </w:p>
    <w:p w14:paraId="5DCCA945" w14:textId="77777777" w:rsidR="0083625D" w:rsidRDefault="00086366">
      <w:pPr>
        <w:spacing w:before="0" w:line="240" w:lineRule="auto"/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lastRenderedPageBreak/>
        <w:t>Harvard Combined Dermatology Residency Program</w:t>
      </w:r>
    </w:p>
    <w:p w14:paraId="0F8693F6" w14:textId="77777777" w:rsidR="0083625D" w:rsidRDefault="00086366">
      <w:pPr>
        <w:spacing w:before="0" w:line="240" w:lineRule="auto"/>
        <w:rPr>
          <w:color w:val="0B5394"/>
          <w:sz w:val="42"/>
          <w:szCs w:val="42"/>
        </w:rPr>
      </w:pPr>
      <w:r>
        <w:rPr>
          <w:noProof/>
          <w:color w:val="666666"/>
          <w:sz w:val="20"/>
          <w:szCs w:val="20"/>
          <w:lang w:val="en-US"/>
        </w:rPr>
        <w:drawing>
          <wp:inline distT="114300" distB="114300" distL="114300" distR="114300" wp14:anchorId="225F8914" wp14:editId="461A7CE9">
            <wp:extent cx="1933575" cy="499584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99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6FA51" w14:textId="77777777" w:rsidR="0083625D" w:rsidRDefault="00086366">
      <w:pPr>
        <w:pStyle w:val="Title"/>
        <w:rPr>
          <w:b/>
        </w:rPr>
      </w:pPr>
      <w:bookmarkStart w:id="10" w:name="_heading=h.17dp8vu" w:colFirst="0" w:colLast="0"/>
      <w:bookmarkEnd w:id="10"/>
      <w:r>
        <w:rPr>
          <w:color w:val="0B5394"/>
          <w:sz w:val="42"/>
          <w:szCs w:val="42"/>
        </w:rPr>
        <w:t>VisTA Scholar Application Form 2022</w:t>
      </w:r>
    </w:p>
    <w:p w14:paraId="101DC6E0" w14:textId="77777777" w:rsidR="0083625D" w:rsidRDefault="0083625D">
      <w:pPr>
        <w:pStyle w:val="Heading1"/>
        <w:rPr>
          <w:color w:val="980000"/>
        </w:rPr>
      </w:pPr>
      <w:bookmarkStart w:id="11" w:name="_heading=h.3rdcrjn" w:colFirst="0" w:colLast="0"/>
      <w:bookmarkEnd w:id="11"/>
    </w:p>
    <w:tbl>
      <w:tblPr>
        <w:tblStyle w:val="a1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550"/>
      </w:tblGrid>
      <w:tr w:rsidR="0083625D" w14:paraId="04585139" w14:textId="77777777">
        <w:trPr>
          <w:trHeight w:val="555"/>
        </w:trPr>
        <w:tc>
          <w:tcPr>
            <w:tcW w:w="3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43DC" w14:textId="77777777" w:rsidR="0083625D" w:rsidRDefault="00086366">
            <w:pPr>
              <w:pStyle w:val="Heading1"/>
              <w:spacing w:before="0"/>
              <w:rPr>
                <w:color w:val="980000"/>
              </w:rPr>
            </w:pPr>
            <w:bookmarkStart w:id="12" w:name="_heading=h.26in1rg" w:colFirst="0" w:colLast="0"/>
            <w:bookmarkEnd w:id="12"/>
            <w:r>
              <w:rPr>
                <w:color w:val="980000"/>
              </w:rPr>
              <w:t>Date:</w:t>
            </w:r>
          </w:p>
        </w:tc>
        <w:tc>
          <w:tcPr>
            <w:tcW w:w="55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2983" w14:textId="77777777" w:rsidR="0083625D" w:rsidRDefault="00836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83625D" w14:paraId="7C637495" w14:textId="77777777">
        <w:trPr>
          <w:trHeight w:val="555"/>
        </w:trPr>
        <w:tc>
          <w:tcPr>
            <w:tcW w:w="3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A7E3" w14:textId="77777777" w:rsidR="0083625D" w:rsidRDefault="00086366">
            <w:pPr>
              <w:pStyle w:val="Heading1"/>
              <w:spacing w:before="0"/>
              <w:rPr>
                <w:color w:val="980000"/>
              </w:rPr>
            </w:pPr>
            <w:bookmarkStart w:id="13" w:name="_heading=h.lnxbz9" w:colFirst="0" w:colLast="0"/>
            <w:bookmarkEnd w:id="13"/>
            <w:r>
              <w:rPr>
                <w:color w:val="980000"/>
              </w:rPr>
              <w:t xml:space="preserve">Applicants name: </w:t>
            </w:r>
          </w:p>
        </w:tc>
        <w:tc>
          <w:tcPr>
            <w:tcW w:w="55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8170" w14:textId="77777777" w:rsidR="0083625D" w:rsidRDefault="00836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83625D" w14:paraId="0E7F73A3" w14:textId="77777777">
        <w:tc>
          <w:tcPr>
            <w:tcW w:w="3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829A" w14:textId="77777777" w:rsidR="0083625D" w:rsidRDefault="00086366">
            <w:pPr>
              <w:pStyle w:val="Heading1"/>
              <w:spacing w:before="0"/>
              <w:rPr>
                <w:color w:val="980000"/>
              </w:rPr>
            </w:pPr>
            <w:bookmarkStart w:id="14" w:name="_heading=h.35nkun2" w:colFirst="0" w:colLast="0"/>
            <w:bookmarkEnd w:id="14"/>
            <w:r>
              <w:rPr>
                <w:color w:val="980000"/>
              </w:rPr>
              <w:t>Residency training program:</w:t>
            </w:r>
          </w:p>
        </w:tc>
        <w:tc>
          <w:tcPr>
            <w:tcW w:w="55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F4D5" w14:textId="77777777" w:rsidR="0083625D" w:rsidRDefault="00836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83625D" w14:paraId="4C7595E1" w14:textId="77777777">
        <w:tc>
          <w:tcPr>
            <w:tcW w:w="3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E90A" w14:textId="77777777" w:rsidR="0083625D" w:rsidRDefault="00086366">
            <w:pPr>
              <w:pStyle w:val="Heading1"/>
              <w:spacing w:before="0"/>
              <w:rPr>
                <w:color w:val="980000"/>
              </w:rPr>
            </w:pPr>
            <w:bookmarkStart w:id="15" w:name="_heading=h.1ksv4uv" w:colFirst="0" w:colLast="0"/>
            <w:bookmarkEnd w:id="15"/>
            <w:r>
              <w:rPr>
                <w:color w:val="980000"/>
              </w:rPr>
              <w:t>PGY:</w:t>
            </w:r>
          </w:p>
        </w:tc>
        <w:tc>
          <w:tcPr>
            <w:tcW w:w="55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00A5" w14:textId="77777777" w:rsidR="0083625D" w:rsidRDefault="00836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C76BBE" w14:paraId="268779C3" w14:textId="77777777">
        <w:tc>
          <w:tcPr>
            <w:tcW w:w="3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EA86" w14:textId="075E7219" w:rsidR="00C76BBE" w:rsidRDefault="00C76BBE">
            <w:pPr>
              <w:pStyle w:val="Heading1"/>
              <w:spacing w:before="0"/>
              <w:rPr>
                <w:color w:val="980000"/>
              </w:rPr>
            </w:pPr>
            <w:r>
              <w:rPr>
                <w:color w:val="980000"/>
              </w:rPr>
              <w:t>Race/ethnicity:</w:t>
            </w:r>
          </w:p>
        </w:tc>
        <w:tc>
          <w:tcPr>
            <w:tcW w:w="55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D851" w14:textId="77777777" w:rsidR="00C76BBE" w:rsidRDefault="00C7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FF4940" w14:paraId="5C6558C0" w14:textId="77777777">
        <w:tc>
          <w:tcPr>
            <w:tcW w:w="3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99E5" w14:textId="370AB45D" w:rsidR="00FF4940" w:rsidRDefault="00FF4940">
            <w:pPr>
              <w:pStyle w:val="Heading1"/>
              <w:spacing w:before="0"/>
              <w:rPr>
                <w:color w:val="980000"/>
              </w:rPr>
            </w:pPr>
            <w:r>
              <w:rPr>
                <w:color w:val="980000"/>
              </w:rPr>
              <w:t>Preferred pronouns:</w:t>
            </w:r>
          </w:p>
        </w:tc>
        <w:tc>
          <w:tcPr>
            <w:tcW w:w="55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B457" w14:textId="77777777" w:rsidR="00FF4940" w:rsidRDefault="00FF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83625D" w14:paraId="23DBF68B" w14:textId="77777777">
        <w:tc>
          <w:tcPr>
            <w:tcW w:w="3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ADB5" w14:textId="77777777" w:rsidR="0083625D" w:rsidRDefault="00086366">
            <w:pPr>
              <w:pStyle w:val="Heading1"/>
              <w:spacing w:before="0"/>
              <w:rPr>
                <w:color w:val="980000"/>
              </w:rPr>
            </w:pPr>
            <w:bookmarkStart w:id="16" w:name="_heading=h.44sinio" w:colFirst="0" w:colLast="0"/>
            <w:bookmarkEnd w:id="16"/>
            <w:r>
              <w:rPr>
                <w:color w:val="980000"/>
              </w:rPr>
              <w:t>Address:</w:t>
            </w:r>
          </w:p>
          <w:p w14:paraId="662BD1D7" w14:textId="77777777" w:rsidR="0083625D" w:rsidRDefault="0083625D">
            <w:pPr>
              <w:spacing w:before="0" w:line="240" w:lineRule="auto"/>
            </w:pPr>
          </w:p>
          <w:p w14:paraId="3A1E242F" w14:textId="77777777" w:rsidR="0083625D" w:rsidRDefault="0083625D">
            <w:pPr>
              <w:spacing w:before="0" w:line="240" w:lineRule="auto"/>
            </w:pPr>
          </w:p>
        </w:tc>
        <w:tc>
          <w:tcPr>
            <w:tcW w:w="55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FB50" w14:textId="77777777" w:rsidR="0083625D" w:rsidRDefault="00836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83625D" w14:paraId="7B5E978B" w14:textId="77777777">
        <w:tc>
          <w:tcPr>
            <w:tcW w:w="3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FB1A" w14:textId="77777777" w:rsidR="0083625D" w:rsidRDefault="00086366">
            <w:pPr>
              <w:pStyle w:val="Heading1"/>
              <w:spacing w:before="0"/>
              <w:rPr>
                <w:color w:val="980000"/>
              </w:rPr>
            </w:pPr>
            <w:bookmarkStart w:id="17" w:name="_heading=h.2jxsxqh" w:colFirst="0" w:colLast="0"/>
            <w:bookmarkEnd w:id="17"/>
            <w:r>
              <w:rPr>
                <w:color w:val="980000"/>
              </w:rPr>
              <w:t>Email:</w:t>
            </w:r>
          </w:p>
        </w:tc>
        <w:tc>
          <w:tcPr>
            <w:tcW w:w="55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EEAA" w14:textId="77777777" w:rsidR="0083625D" w:rsidRDefault="00836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83625D" w14:paraId="06862BF6" w14:textId="77777777">
        <w:tc>
          <w:tcPr>
            <w:tcW w:w="3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9AA4" w14:textId="77777777" w:rsidR="0083625D" w:rsidRDefault="00086366">
            <w:pPr>
              <w:pStyle w:val="Heading1"/>
              <w:spacing w:before="0"/>
              <w:rPr>
                <w:color w:val="980000"/>
              </w:rPr>
            </w:pPr>
            <w:bookmarkStart w:id="18" w:name="_heading=h.z337ya" w:colFirst="0" w:colLast="0"/>
            <w:bookmarkEnd w:id="18"/>
            <w:r>
              <w:rPr>
                <w:color w:val="980000"/>
              </w:rPr>
              <w:t>Phone number:</w:t>
            </w:r>
          </w:p>
        </w:tc>
        <w:tc>
          <w:tcPr>
            <w:tcW w:w="55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7C30" w14:textId="77777777" w:rsidR="0083625D" w:rsidRDefault="00836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C76BBE" w14:paraId="5C57909E" w14:textId="77777777">
        <w:tc>
          <w:tcPr>
            <w:tcW w:w="3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4EF6" w14:textId="1EA1432D" w:rsidR="00C76BBE" w:rsidRPr="00C76BBE" w:rsidRDefault="00C76BBE" w:rsidP="00C76BBE">
            <w:pPr>
              <w:pStyle w:val="Heading1"/>
              <w:spacing w:before="0"/>
              <w:rPr>
                <w:color w:val="980000"/>
              </w:rPr>
            </w:pPr>
            <w:r>
              <w:rPr>
                <w:color w:val="980000"/>
              </w:rPr>
              <w:t>Dates available in AY22-23: (multiple options if possible)</w:t>
            </w:r>
          </w:p>
        </w:tc>
        <w:tc>
          <w:tcPr>
            <w:tcW w:w="55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0137" w14:textId="77777777" w:rsidR="00C76BBE" w:rsidRDefault="00C7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</w:tbl>
    <w:p w14:paraId="2C31D00B" w14:textId="77777777" w:rsidR="00C76BBE" w:rsidRDefault="00C76BBE">
      <w:pPr>
        <w:rPr>
          <w:b/>
        </w:rPr>
      </w:pPr>
    </w:p>
    <w:p w14:paraId="192F6872" w14:textId="77777777" w:rsidR="0083625D" w:rsidRDefault="00086366">
      <w:pPr>
        <w:rPr>
          <w:b/>
        </w:rPr>
      </w:pPr>
      <w:r>
        <w:rPr>
          <w:b/>
        </w:rPr>
        <w:t>Please include the following with the application form:</w:t>
      </w:r>
    </w:p>
    <w:p w14:paraId="4AC69FF3" w14:textId="77777777" w:rsidR="0083625D" w:rsidRDefault="00086366">
      <w:pPr>
        <w:numPr>
          <w:ilvl w:val="0"/>
          <w:numId w:val="5"/>
        </w:numPr>
      </w:pPr>
      <w:r>
        <w:t>Statement of purpose including specific interests and goals for the rotation (max 500 words)</w:t>
      </w:r>
    </w:p>
    <w:p w14:paraId="40F31281" w14:textId="45EEBF9A" w:rsidR="0083625D" w:rsidRDefault="00086366">
      <w:pPr>
        <w:numPr>
          <w:ilvl w:val="0"/>
          <w:numId w:val="5"/>
        </w:numPr>
        <w:spacing w:before="0"/>
      </w:pPr>
      <w:r>
        <w:t>Recommendation letter and certification of good standing from Program Director at home institution</w:t>
      </w:r>
    </w:p>
    <w:p w14:paraId="4819C7EA" w14:textId="77777777" w:rsidR="0083625D" w:rsidRDefault="00086366">
      <w:pPr>
        <w:numPr>
          <w:ilvl w:val="0"/>
          <w:numId w:val="5"/>
        </w:numPr>
        <w:spacing w:before="0"/>
      </w:pPr>
      <w:r>
        <w:t>Current curriculum vitae</w:t>
      </w:r>
    </w:p>
    <w:p w14:paraId="201728D0" w14:textId="77777777" w:rsidR="0083625D" w:rsidRDefault="00086366">
      <w:pPr>
        <w:rPr>
          <w:b/>
          <w:i/>
          <w:color w:val="000000"/>
        </w:rPr>
      </w:pPr>
      <w:r>
        <w:rPr>
          <w:b/>
        </w:rPr>
        <w:t>Please submit all application documents to:</w:t>
      </w:r>
      <w:r>
        <w:rPr>
          <w:b/>
          <w:i/>
          <w:color w:val="6AA84F"/>
        </w:rPr>
        <w:t xml:space="preserve"> </w:t>
      </w:r>
      <w:r>
        <w:rPr>
          <w:b/>
          <w:i/>
          <w:color w:val="000000"/>
        </w:rPr>
        <w:t>dkovacev@mgh.harvard.edu</w:t>
      </w:r>
    </w:p>
    <w:p w14:paraId="68AF4D8E" w14:textId="08BB030D" w:rsidR="0083625D" w:rsidRPr="00C76BBE" w:rsidRDefault="00086366" w:rsidP="00C76BBE">
      <w:pPr>
        <w:rPr>
          <w:color w:val="980000"/>
        </w:rPr>
      </w:pPr>
      <w:r>
        <w:rPr>
          <w:b/>
        </w:rPr>
        <w:t>Application Deadline:</w:t>
      </w:r>
      <w:r>
        <w:t xml:space="preserve"> </w:t>
      </w:r>
      <w:r w:rsidR="00120696">
        <w:t>June 1</w:t>
      </w:r>
      <w:bookmarkStart w:id="19" w:name="_GoBack"/>
      <w:bookmarkEnd w:id="19"/>
      <w:r>
        <w:t>, 202</w:t>
      </w:r>
      <w:bookmarkStart w:id="20" w:name="_heading=h.3j2qqm3" w:colFirst="0" w:colLast="0"/>
      <w:bookmarkEnd w:id="20"/>
      <w:r w:rsidR="00C76BBE">
        <w:t>2</w:t>
      </w:r>
    </w:p>
    <w:sectPr w:rsidR="0083625D" w:rsidRPr="00C76BBE">
      <w:head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B57F7" w14:textId="77777777" w:rsidR="008D24B5" w:rsidRDefault="00086366">
      <w:pPr>
        <w:spacing w:before="0" w:line="240" w:lineRule="auto"/>
      </w:pPr>
      <w:r>
        <w:separator/>
      </w:r>
    </w:p>
  </w:endnote>
  <w:endnote w:type="continuationSeparator" w:id="0">
    <w:p w14:paraId="669B83BA" w14:textId="77777777" w:rsidR="008D24B5" w:rsidRDefault="000863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4C3FF" w14:textId="77777777" w:rsidR="0083625D" w:rsidRDefault="0083625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7F2E3" w14:textId="77777777" w:rsidR="008D24B5" w:rsidRDefault="00086366">
      <w:pPr>
        <w:spacing w:before="0" w:line="240" w:lineRule="auto"/>
      </w:pPr>
      <w:r>
        <w:separator/>
      </w:r>
    </w:p>
  </w:footnote>
  <w:footnote w:type="continuationSeparator" w:id="0">
    <w:p w14:paraId="222821F0" w14:textId="77777777" w:rsidR="008D24B5" w:rsidRDefault="000863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29167" w14:textId="77777777" w:rsidR="0083625D" w:rsidRDefault="0083625D">
    <w:pPr>
      <w:pBdr>
        <w:top w:val="nil"/>
        <w:left w:val="nil"/>
        <w:bottom w:val="nil"/>
        <w:right w:val="nil"/>
        <w:between w:val="nil"/>
      </w:pBdr>
      <w:spacing w:before="400"/>
    </w:pPr>
  </w:p>
  <w:p w14:paraId="6ED0E9F7" w14:textId="77777777" w:rsidR="0083625D" w:rsidRDefault="0083625D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6CAC6" w14:textId="77777777" w:rsidR="0083625D" w:rsidRDefault="0083625D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FC4"/>
    <w:multiLevelType w:val="multilevel"/>
    <w:tmpl w:val="35161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2F61BC"/>
    <w:multiLevelType w:val="multilevel"/>
    <w:tmpl w:val="87846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6235C0"/>
    <w:multiLevelType w:val="multilevel"/>
    <w:tmpl w:val="6F688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3964557"/>
    <w:multiLevelType w:val="multilevel"/>
    <w:tmpl w:val="B8E82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8F40833"/>
    <w:multiLevelType w:val="multilevel"/>
    <w:tmpl w:val="5422F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5D"/>
    <w:rsid w:val="00086366"/>
    <w:rsid w:val="00120696"/>
    <w:rsid w:val="001B5D99"/>
    <w:rsid w:val="002C4770"/>
    <w:rsid w:val="0056734C"/>
    <w:rsid w:val="00603199"/>
    <w:rsid w:val="0083625D"/>
    <w:rsid w:val="008D24B5"/>
    <w:rsid w:val="00B70AF8"/>
    <w:rsid w:val="00C76BBE"/>
    <w:rsid w:val="00C77BCC"/>
    <w:rsid w:val="00F95900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7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5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5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5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5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Jv8Id20Zzm/Oeh+GFIuxnhECQ==">AMUW2mWlZ0F5hdcuXIXzXeKOMfHpPRCnfeFubpf+8XMYYY8h2iTjUtJn0FckLaDW0QRpG6zSLUaQK0kureaZI2HaSHJ0d2vSzdbBoBGqtTcIJpPDXKRcqxp6N94/Kp9djjgXR1IsvkCc058q18/PIMjnppdiEuuPkM2a7NjU0flkr9fXmfa4HOgDkrHSBA8v8T7ysLEcA8IXFIm2TXfkaGaGd2VwbONuqED6JaPId7MGoDYCjSFMUxDhimlA9MX83DIQe0NpDYK2O1Edf0JRitfNLxCAUwoLeG3jH+M6L7vXbwzGwjeZBSb3TZUiWhTbtuAZ4yiTS0cwoB0xM5Pir1qakzFSYnVxIltwSssymWpoD5VYBD4OiLpqZzsHWYEVV2RJcCIasJmUde6EAT5O6b2ZQ2f59dLX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Jennifer</dc:creator>
  <cp:lastModifiedBy>Jennifer Ryan</cp:lastModifiedBy>
  <cp:revision>3</cp:revision>
  <dcterms:created xsi:type="dcterms:W3CDTF">2022-01-13T20:03:00Z</dcterms:created>
  <dcterms:modified xsi:type="dcterms:W3CDTF">2022-01-14T15:30:00Z</dcterms:modified>
</cp:coreProperties>
</file>