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67" w:rsidRDefault="00A528C2">
      <w:r>
        <w:t>Suggested Topics</w:t>
      </w:r>
      <w:r w:rsidR="004211C0">
        <w:t xml:space="preserve"> for the afternoon “</w:t>
      </w:r>
      <w:proofErr w:type="spellStart"/>
      <w:r w:rsidR="004211C0">
        <w:t>unconference</w:t>
      </w:r>
      <w:proofErr w:type="spellEnd"/>
      <w:r w:rsidR="004211C0">
        <w:t>” discussions</w:t>
      </w:r>
      <w:r>
        <w:t>:</w:t>
      </w:r>
    </w:p>
    <w:p w:rsidR="00590C7F" w:rsidRDefault="00A528C2" w:rsidP="00590C7F">
      <w:pPr>
        <w:pStyle w:val="ListParagraph"/>
        <w:numPr>
          <w:ilvl w:val="0"/>
          <w:numId w:val="1"/>
        </w:numPr>
      </w:pPr>
      <w:r>
        <w:t>Delivery &amp; access of e-content</w:t>
      </w:r>
    </w:p>
    <w:p w:rsidR="00DC095F" w:rsidRDefault="00DC095F" w:rsidP="00DC095F">
      <w:pPr>
        <w:pStyle w:val="ListParagraph"/>
      </w:pPr>
    </w:p>
    <w:p w:rsidR="00590C7F" w:rsidRDefault="00A528C2" w:rsidP="00590C7F">
      <w:pPr>
        <w:pStyle w:val="ListParagraph"/>
        <w:numPr>
          <w:ilvl w:val="0"/>
          <w:numId w:val="1"/>
        </w:numPr>
      </w:pPr>
      <w:r>
        <w:t>&lt;creators&gt;</w:t>
      </w:r>
      <w:r w:rsidR="00590C7F">
        <w:t xml:space="preserve"> (Krista Ferrante)</w:t>
      </w:r>
    </w:p>
    <w:p w:rsidR="00DC095F" w:rsidRDefault="00DC095F" w:rsidP="00DC095F">
      <w:pPr>
        <w:pStyle w:val="ListParagraph"/>
      </w:pPr>
    </w:p>
    <w:p w:rsidR="00590C7F" w:rsidRDefault="00590C7F" w:rsidP="00A528C2">
      <w:pPr>
        <w:pStyle w:val="ListParagraph"/>
        <w:numPr>
          <w:ilvl w:val="0"/>
          <w:numId w:val="1"/>
        </w:numPr>
      </w:pPr>
      <w:r>
        <w:t>Embracing information diversity</w:t>
      </w:r>
      <w:r w:rsidR="00054A6B">
        <w:t xml:space="preserve"> - what are the essential factors to allow different collections to play together (Jeff Wallman)</w:t>
      </w:r>
    </w:p>
    <w:p w:rsidR="00590C7F" w:rsidRDefault="00590C7F" w:rsidP="00590C7F">
      <w:pPr>
        <w:pStyle w:val="ListParagraph"/>
        <w:numPr>
          <w:ilvl w:val="1"/>
          <w:numId w:val="1"/>
        </w:numPr>
      </w:pPr>
      <w:r>
        <w:t>different types of resources (maps, art, literature, music)</w:t>
      </w:r>
    </w:p>
    <w:p w:rsidR="00590C7F" w:rsidRDefault="00590C7F" w:rsidP="00590C7F">
      <w:pPr>
        <w:pStyle w:val="ListParagraph"/>
        <w:numPr>
          <w:ilvl w:val="1"/>
          <w:numId w:val="1"/>
        </w:numPr>
      </w:pPr>
      <w:r>
        <w:t xml:space="preserve">different languages (Indo-European, Sino-Tibetan, </w:t>
      </w:r>
      <w:r w:rsidR="00054A6B">
        <w:t>Semitic)</w:t>
      </w:r>
    </w:p>
    <w:p w:rsidR="00054A6B" w:rsidRDefault="00054A6B" w:rsidP="004D1D9E">
      <w:pPr>
        <w:pStyle w:val="ListParagraph"/>
        <w:numPr>
          <w:ilvl w:val="1"/>
          <w:numId w:val="1"/>
        </w:numPr>
      </w:pPr>
      <w:r>
        <w:t>different schemas (expressing curatorial intent for resource and/or language collections)</w:t>
      </w:r>
    </w:p>
    <w:p w:rsidR="004D1D9E" w:rsidRDefault="004D1D9E" w:rsidP="004D1D9E">
      <w:pPr>
        <w:pStyle w:val="ListParagraph"/>
        <w:ind w:left="1440"/>
      </w:pPr>
    </w:p>
    <w:p w:rsidR="004D1D9E" w:rsidRDefault="004D1D9E" w:rsidP="004D1D9E">
      <w:pPr>
        <w:pStyle w:val="ListParagraph"/>
        <w:numPr>
          <w:ilvl w:val="0"/>
          <w:numId w:val="2"/>
        </w:numPr>
      </w:pPr>
      <w:r>
        <w:t>Staffing &amp; skill-sets for digital preservation (Andy Ashton)</w:t>
      </w:r>
    </w:p>
    <w:p w:rsidR="00224C05" w:rsidRDefault="00224C05" w:rsidP="00224C05">
      <w:pPr>
        <w:pStyle w:val="ListParagraph"/>
      </w:pPr>
    </w:p>
    <w:p w:rsidR="00224C05" w:rsidRDefault="00224C05" w:rsidP="00224C05">
      <w:pPr>
        <w:pStyle w:val="ListParagraph"/>
        <w:numPr>
          <w:ilvl w:val="0"/>
          <w:numId w:val="2"/>
        </w:numPr>
      </w:pPr>
      <w:r>
        <w:t>[Not digital forensics per se] (Kari Smith)</w:t>
      </w:r>
    </w:p>
    <w:p w:rsidR="00224C05" w:rsidRDefault="00224C05" w:rsidP="00224C05">
      <w:pPr>
        <w:pStyle w:val="ListParagraph"/>
        <w:numPr>
          <w:ilvl w:val="1"/>
          <w:numId w:val="2"/>
        </w:numPr>
      </w:pPr>
      <w:r>
        <w:t>media and file triage</w:t>
      </w:r>
    </w:p>
    <w:p w:rsidR="00224C05" w:rsidRDefault="00224C05" w:rsidP="00224C05">
      <w:pPr>
        <w:pStyle w:val="ListParagraph"/>
        <w:numPr>
          <w:ilvl w:val="1"/>
          <w:numId w:val="2"/>
        </w:numPr>
      </w:pPr>
      <w:r>
        <w:t>transferring content from media</w:t>
      </w:r>
    </w:p>
    <w:p w:rsidR="00224C05" w:rsidRDefault="00224C05" w:rsidP="00224C05">
      <w:pPr>
        <w:pStyle w:val="ListParagraph"/>
        <w:numPr>
          <w:ilvl w:val="1"/>
          <w:numId w:val="2"/>
        </w:numPr>
      </w:pPr>
      <w:r>
        <w:t>tools and workflows for initial triage</w:t>
      </w:r>
    </w:p>
    <w:p w:rsidR="009218A7" w:rsidRDefault="009218A7" w:rsidP="009218A7">
      <w:pPr>
        <w:pStyle w:val="ListParagraph"/>
        <w:ind w:left="1440"/>
      </w:pPr>
    </w:p>
    <w:p w:rsidR="009218A7" w:rsidRDefault="009218A7" w:rsidP="009218A7">
      <w:pPr>
        <w:pStyle w:val="ListParagraph"/>
        <w:numPr>
          <w:ilvl w:val="0"/>
          <w:numId w:val="2"/>
        </w:numPr>
      </w:pPr>
      <w:r>
        <w:t>Language for explaining how/what transferring/donating digital entails</w:t>
      </w:r>
      <w:r w:rsidR="008E6FC1">
        <w:t xml:space="preserve"> (Kari Smith)</w:t>
      </w:r>
    </w:p>
    <w:p w:rsidR="009218A7" w:rsidRDefault="009218A7" w:rsidP="009218A7">
      <w:pPr>
        <w:pStyle w:val="ListParagraph"/>
        <w:numPr>
          <w:ilvl w:val="1"/>
          <w:numId w:val="2"/>
        </w:numPr>
      </w:pPr>
      <w:r>
        <w:t>“record copy”</w:t>
      </w:r>
    </w:p>
    <w:p w:rsidR="009218A7" w:rsidRDefault="009218A7" w:rsidP="009218A7">
      <w:pPr>
        <w:pStyle w:val="ListParagraph"/>
        <w:numPr>
          <w:ilvl w:val="1"/>
          <w:numId w:val="2"/>
        </w:numPr>
      </w:pPr>
      <w:r>
        <w:t xml:space="preserve">obligation </w:t>
      </w:r>
      <w:r w:rsidR="008E6FC1">
        <w:t>for donor and for archiving</w:t>
      </w:r>
    </w:p>
    <w:p w:rsidR="008E6FC1" w:rsidRDefault="008E6FC1" w:rsidP="009218A7">
      <w:pPr>
        <w:pStyle w:val="ListParagraph"/>
        <w:numPr>
          <w:ilvl w:val="1"/>
          <w:numId w:val="2"/>
        </w:numPr>
      </w:pPr>
      <w:r>
        <w:t>donor agreements</w:t>
      </w:r>
    </w:p>
    <w:p w:rsidR="008E6FC1" w:rsidRDefault="008E6FC1" w:rsidP="008E6FC1">
      <w:pPr>
        <w:pStyle w:val="ListParagraph"/>
        <w:ind w:left="1440"/>
      </w:pPr>
    </w:p>
    <w:p w:rsidR="008E6FC1" w:rsidRDefault="008E6FC1" w:rsidP="008E6FC1">
      <w:pPr>
        <w:pStyle w:val="ListParagraph"/>
        <w:numPr>
          <w:ilvl w:val="0"/>
          <w:numId w:val="2"/>
        </w:numPr>
      </w:pPr>
      <w:r>
        <w:t>Outreach to creators/stakeholders and building trust</w:t>
      </w:r>
    </w:p>
    <w:p w:rsidR="00DC095F" w:rsidRDefault="00DC095F" w:rsidP="00DC095F">
      <w:pPr>
        <w:pStyle w:val="ListParagraph"/>
      </w:pPr>
    </w:p>
    <w:p w:rsidR="00DC095F" w:rsidRDefault="00DC095F" w:rsidP="008E6FC1">
      <w:pPr>
        <w:pStyle w:val="ListParagraph"/>
        <w:numPr>
          <w:ilvl w:val="0"/>
          <w:numId w:val="2"/>
        </w:numPr>
      </w:pPr>
      <w:r>
        <w:t>Ways to market need for digital preservation, ex: when in process does this happen?</w:t>
      </w:r>
    </w:p>
    <w:p w:rsidR="00DC095F" w:rsidRDefault="00DC095F" w:rsidP="00DC095F">
      <w:pPr>
        <w:pStyle w:val="ListParagraph"/>
      </w:pPr>
    </w:p>
    <w:p w:rsidR="00DC095F" w:rsidRDefault="00DC095F" w:rsidP="008E6FC1">
      <w:pPr>
        <w:pStyle w:val="ListParagraph"/>
        <w:numPr>
          <w:ilvl w:val="0"/>
          <w:numId w:val="2"/>
        </w:numPr>
      </w:pPr>
      <w:r>
        <w:t>How do we get from “library preservation” to “university preservation”? - For those of us who work at universities (Andrea Goethals)</w:t>
      </w:r>
    </w:p>
    <w:p w:rsidR="004211C0" w:rsidRDefault="004211C0" w:rsidP="004211C0">
      <w:pPr>
        <w:pStyle w:val="ListParagraph"/>
      </w:pPr>
    </w:p>
    <w:p w:rsidR="004211C0" w:rsidRDefault="004211C0" w:rsidP="008E6FC1">
      <w:pPr>
        <w:pStyle w:val="ListParagraph"/>
        <w:numPr>
          <w:ilvl w:val="0"/>
          <w:numId w:val="2"/>
        </w:numPr>
      </w:pPr>
      <w:r>
        <w:t>Research data</w:t>
      </w:r>
    </w:p>
    <w:sectPr w:rsidR="004211C0" w:rsidSect="0093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0B68"/>
    <w:multiLevelType w:val="hybridMultilevel"/>
    <w:tmpl w:val="77E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4159B"/>
    <w:multiLevelType w:val="hybridMultilevel"/>
    <w:tmpl w:val="79F4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8C2"/>
    <w:rsid w:val="00054A6B"/>
    <w:rsid w:val="00224C05"/>
    <w:rsid w:val="00334C71"/>
    <w:rsid w:val="004211C0"/>
    <w:rsid w:val="00484853"/>
    <w:rsid w:val="004D1D9E"/>
    <w:rsid w:val="00590C7F"/>
    <w:rsid w:val="007C26C0"/>
    <w:rsid w:val="008B207E"/>
    <w:rsid w:val="008E6FC1"/>
    <w:rsid w:val="00900061"/>
    <w:rsid w:val="009218A7"/>
    <w:rsid w:val="00927BE7"/>
    <w:rsid w:val="00936CD4"/>
    <w:rsid w:val="00976778"/>
    <w:rsid w:val="009C646E"/>
    <w:rsid w:val="00A528C2"/>
    <w:rsid w:val="00B31434"/>
    <w:rsid w:val="00BE6615"/>
    <w:rsid w:val="00DC095F"/>
    <w:rsid w:val="00E147FC"/>
    <w:rsid w:val="00E9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12"/>
  </w:style>
  <w:style w:type="paragraph" w:styleId="Heading1">
    <w:name w:val="heading 1"/>
    <w:basedOn w:val="Normal"/>
    <w:next w:val="Normal"/>
    <w:link w:val="Heading1Char"/>
    <w:uiPriority w:val="9"/>
    <w:qFormat/>
    <w:rsid w:val="00E93F1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F1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F1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F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F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F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F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F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F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F1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F1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F1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F1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F1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F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F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F1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F1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3F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F1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F1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3F1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93F12"/>
    <w:rPr>
      <w:b/>
      <w:bCs/>
    </w:rPr>
  </w:style>
  <w:style w:type="character" w:styleId="Emphasis">
    <w:name w:val="Emphasis"/>
    <w:uiPriority w:val="20"/>
    <w:qFormat/>
    <w:rsid w:val="00E93F1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93F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F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3F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3F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F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F12"/>
    <w:rPr>
      <w:i/>
      <w:iCs/>
    </w:rPr>
  </w:style>
  <w:style w:type="character" w:styleId="SubtleEmphasis">
    <w:name w:val="Subtle Emphasis"/>
    <w:uiPriority w:val="19"/>
    <w:qFormat/>
    <w:rsid w:val="00E93F12"/>
    <w:rPr>
      <w:i/>
      <w:iCs/>
    </w:rPr>
  </w:style>
  <w:style w:type="character" w:styleId="IntenseEmphasis">
    <w:name w:val="Intense Emphasis"/>
    <w:uiPriority w:val="21"/>
    <w:qFormat/>
    <w:rsid w:val="00E93F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3F12"/>
    <w:rPr>
      <w:smallCaps/>
    </w:rPr>
  </w:style>
  <w:style w:type="character" w:styleId="IntenseReference">
    <w:name w:val="Intense Reference"/>
    <w:uiPriority w:val="32"/>
    <w:qFormat/>
    <w:rsid w:val="00E93F1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93F1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F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ang783</dc:creator>
  <cp:lastModifiedBy>ang783</cp:lastModifiedBy>
  <cp:revision>1</cp:revision>
  <dcterms:created xsi:type="dcterms:W3CDTF">2013-05-24T20:02:00Z</dcterms:created>
  <dcterms:modified xsi:type="dcterms:W3CDTF">2013-05-24T20:13:00Z</dcterms:modified>
</cp:coreProperties>
</file>